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D242" w14:textId="77777777" w:rsidR="0020429B" w:rsidRPr="0020429B" w:rsidRDefault="0020429B" w:rsidP="0020429B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20429B" w:rsidRPr="0020429B" w14:paraId="118853E8" w14:textId="77777777" w:rsidTr="000C101B">
        <w:trPr>
          <w:trHeight w:val="1338"/>
        </w:trPr>
        <w:tc>
          <w:tcPr>
            <w:tcW w:w="5525" w:type="dxa"/>
          </w:tcPr>
          <w:p w14:paraId="7E6F0650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KOOSKÕLASTATUD</w:t>
            </w:r>
          </w:p>
          <w:p w14:paraId="04523130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Transpordiamet, Teehoiuteenistus</w:t>
            </w:r>
          </w:p>
          <w:p w14:paraId="6035B74E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[ … ] - liikluskorraldaja</w:t>
            </w:r>
          </w:p>
          <w:p w14:paraId="07C6265F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 xml:space="preserve">… (kuupäev)  </w:t>
            </w:r>
          </w:p>
        </w:tc>
        <w:tc>
          <w:tcPr>
            <w:tcW w:w="9978" w:type="dxa"/>
            <w:gridSpan w:val="11"/>
            <w:vMerge w:val="restart"/>
          </w:tcPr>
          <w:p w14:paraId="57BAC7BA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  <w:p w14:paraId="338D13C5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:noProof/>
                <w14:ligatures w14:val="none"/>
              </w:rPr>
              <w:drawing>
                <wp:inline distT="0" distB="0" distL="0" distR="0" wp14:anchorId="5E979287" wp14:editId="465E3FD3">
                  <wp:extent cx="4067440" cy="4285753"/>
                  <wp:effectExtent l="0" t="0" r="9525" b="635"/>
                  <wp:docPr id="6" name="Pilt 6" descr="Pilt, millel on kujutatud tekst, kuvatõmmis, diagramm, disain&#10;&#10;Tehisintellekti genereeritud sisu ei pruugi olla õi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lt 6" descr="Pilt, millel on kujutatud tekst, kuvatõmmis, diagramm, disain&#10;&#10;Tehisintellekti genereeritud sisu ei pruugi olla õi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3C474E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20429B" w:rsidRPr="0020429B" w14:paraId="4B3185AE" w14:textId="77777777" w:rsidTr="000C101B">
        <w:trPr>
          <w:trHeight w:val="6089"/>
        </w:trPr>
        <w:tc>
          <w:tcPr>
            <w:tcW w:w="5525" w:type="dxa"/>
            <w:vMerge w:val="restart"/>
          </w:tcPr>
          <w:p w14:paraId="36079338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TINGIMUSED:</w:t>
            </w:r>
          </w:p>
          <w:p w14:paraId="5BA79E10" w14:textId="77777777" w:rsidR="0020429B" w:rsidRPr="0020429B" w:rsidRDefault="0020429B" w:rsidP="0020429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 xml:space="preserve">Liikluse korraldamisel objektil juhinduda kehtivatest õigusaktidest, sh määrusest majandus- ja taristuministri </w:t>
            </w:r>
            <w:r w:rsidRPr="0020429B">
              <w:rPr>
                <w:rFonts w:ascii="Times New Roman" w:eastAsia="Times New Roman" w:hAnsi="Times New Roman"/>
                <w:color w:val="202020"/>
                <w:shd w:val="clear" w:color="auto" w:fill="FFFFFF"/>
                <w14:ligatures w14:val="none"/>
              </w:rPr>
              <w:t>13.07.2018.a määrusest  nr 43</w:t>
            </w:r>
            <w:r w:rsidRPr="0020429B">
              <w:rPr>
                <w:rFonts w:ascii="Times New Roman" w:eastAsia="Times New Roman" w:hAnsi="Times New Roman"/>
                <w14:ligatures w14:val="none"/>
              </w:rPr>
              <w:t xml:space="preserve"> „Nõuded ajutisele liikluskorraldusele“ ja juhendist „Riigiteede ajutine liikluskorraldus“ MA 2018-009. </w:t>
            </w:r>
          </w:p>
          <w:p w14:paraId="4867BA08" w14:textId="77777777" w:rsidR="0020429B" w:rsidRPr="0020429B" w:rsidRDefault="0020429B" w:rsidP="0020429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 xml:space="preserve">Paigaldatavad ajutised liiklusmärgid  peavad olema 2. klassi </w:t>
            </w:r>
            <w:proofErr w:type="spellStart"/>
            <w:r w:rsidRPr="0020429B">
              <w:rPr>
                <w:rFonts w:ascii="Times New Roman" w:eastAsia="Times New Roman" w:hAnsi="Times New Roman"/>
                <w14:ligatures w14:val="none"/>
              </w:rPr>
              <w:t>valgustpeegeldava</w:t>
            </w:r>
            <w:proofErr w:type="spellEnd"/>
            <w:r w:rsidRPr="0020429B">
              <w:rPr>
                <w:rFonts w:ascii="Times New Roman" w:eastAsia="Times New Roman" w:hAnsi="Times New Roman"/>
                <w14:ligatures w14:val="none"/>
              </w:rPr>
              <w:t xml:space="preserve"> kilega. Liikluse korraldamisel kasutada 2. suurusgrupi liiklusmärke.</w:t>
            </w:r>
          </w:p>
          <w:p w14:paraId="4E58A62A" w14:textId="77777777" w:rsidR="0020429B" w:rsidRPr="0020429B" w:rsidRDefault="0020429B" w:rsidP="0020429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Teele paigaldatud ajutise märgi kõrgus teekattest peab olema vähemalt 0,6 m.</w:t>
            </w:r>
          </w:p>
          <w:p w14:paraId="39EB6A42" w14:textId="77777777" w:rsidR="0020429B" w:rsidRPr="0020429B" w:rsidRDefault="0020429B" w:rsidP="0020429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17582704" w14:textId="77777777" w:rsidR="0020429B" w:rsidRPr="0020429B" w:rsidRDefault="0020429B" w:rsidP="0020429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Sõiduteel väljaspool tööruumi ei tohi parkida sõidukeid ja mehhanisme ega ladustada materjale.</w:t>
            </w:r>
          </w:p>
          <w:p w14:paraId="2BDD9168" w14:textId="77777777" w:rsidR="0020429B" w:rsidRPr="0020429B" w:rsidRDefault="0020429B" w:rsidP="0020429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Tagada tööde teostamise alal teekatte puhtus.</w:t>
            </w:r>
          </w:p>
          <w:p w14:paraId="6E200B29" w14:textId="77777777" w:rsidR="0020429B" w:rsidRPr="0020429B" w:rsidRDefault="0020429B" w:rsidP="0020429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Langetamis-, virnastamis- ja laadimistöid tegevate masinate töötuled ei tohi pimestada teel liiklejaid.</w:t>
            </w:r>
          </w:p>
          <w:p w14:paraId="5E590F91" w14:textId="77777777" w:rsidR="0020429B" w:rsidRPr="0020429B" w:rsidRDefault="0020429B" w:rsidP="0020429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:color w:val="FF0000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:color w:val="FF0000"/>
                <w14:ligatures w14:val="non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19B70844" w14:textId="77777777" w:rsidR="0020429B" w:rsidRPr="0020429B" w:rsidRDefault="0020429B" w:rsidP="0020429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 xml:space="preserve">Vähemalt 24 tundi enne tööde alustamist või liikluskorralduse muutmist teavitada </w:t>
            </w:r>
            <w:proofErr w:type="spellStart"/>
            <w:r w:rsidRPr="0020429B">
              <w:rPr>
                <w:rFonts w:ascii="Times New Roman" w:eastAsia="Times New Roman" w:hAnsi="Times New Roman"/>
                <w14:ligatures w14:val="none"/>
              </w:rPr>
              <w:t>liiklusjuhtimiskeskust</w:t>
            </w:r>
            <w:proofErr w:type="spellEnd"/>
            <w:r w:rsidRPr="0020429B">
              <w:rPr>
                <w:rFonts w:ascii="Times New Roman" w:eastAsia="Times New Roman" w:hAnsi="Times New Roman"/>
                <w14:ligatures w14:val="none"/>
              </w:rPr>
              <w:t xml:space="preserve">  e-post </w:t>
            </w:r>
            <w:hyperlink r:id="rId6" w:history="1">
              <w:r w:rsidRPr="0020429B">
                <w:rPr>
                  <w:rFonts w:ascii="Times New Roman" w:eastAsia="Times New Roman" w:hAnsi="Times New Roman"/>
                  <w:color w:val="00688C"/>
                  <w:szCs w:val="24"/>
                  <w:bdr w:val="none" w:sz="0" w:space="0" w:color="auto" w:frame="1"/>
                  <w14:ligatures w14:val="none"/>
                </w:rPr>
                <w:t>tmc@transpordiamet.ee</w:t>
              </w:r>
            </w:hyperlink>
            <w:r w:rsidRPr="0020429B">
              <w:rPr>
                <w:rFonts w:ascii="Times New Roman" w:eastAsia="Times New Roman" w:hAnsi="Times New Roman"/>
                <w14:ligatures w14:val="none"/>
              </w:rPr>
              <w:t xml:space="preserve"> või  Transpordiametit Tark Tee </w:t>
            </w:r>
            <w:hyperlink r:id="rId7" w:history="1">
              <w:r w:rsidRPr="0020429B">
                <w:rPr>
                  <w:rFonts w:ascii="Times New Roman" w:eastAsia="Times New Roman" w:hAnsi="Times New Roman"/>
                  <w:color w:val="00688C"/>
                  <w:szCs w:val="24"/>
                  <w:bdr w:val="none" w:sz="0" w:space="0" w:color="auto" w:frame="1"/>
                  <w14:ligatures w14:val="none"/>
                </w:rPr>
                <w:t>liikluspiirangute iseteeninduskeskkonnas</w:t>
              </w:r>
            </w:hyperlink>
            <w:r w:rsidRPr="0020429B">
              <w:rPr>
                <w:rFonts w:ascii="Times New Roman" w:eastAsia="Times New Roman" w:hAnsi="Times New Roman"/>
                <w14:ligatures w14:val="none"/>
              </w:rPr>
              <w:t xml:space="preserve">,  millele pääseb ligi Transpordiameti e-teeninduse kaudu.  </w:t>
            </w:r>
          </w:p>
          <w:p w14:paraId="1DC4E356" w14:textId="77777777" w:rsidR="0020429B" w:rsidRPr="0020429B" w:rsidRDefault="0020429B" w:rsidP="0020429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:b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:b/>
                <w14:ligatures w14:val="none"/>
              </w:rPr>
              <w:t>Metsamaterjali äraveol lähtuda teele kehtestatud piirangutest.</w:t>
            </w:r>
          </w:p>
          <w:p w14:paraId="25520A6C" w14:textId="77777777" w:rsidR="0020429B" w:rsidRPr="0020429B" w:rsidRDefault="0020429B" w:rsidP="0020429B">
            <w:pPr>
              <w:widowControl w:val="0"/>
              <w:adjustRightInd w:val="0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14:ligatures w14:val="none"/>
              </w:rPr>
            </w:pPr>
          </w:p>
          <w:p w14:paraId="5766A334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Kooskõlastatud liikluskorralduse joonised ei asenda riigivara kasutamise lepingut ning peab olema tööde teostamise ajal objektil.</w:t>
            </w:r>
          </w:p>
          <w:p w14:paraId="178FF728" w14:textId="77777777" w:rsidR="0020429B" w:rsidRPr="0020429B" w:rsidRDefault="0020429B" w:rsidP="0020429B">
            <w:pPr>
              <w:widowControl w:val="0"/>
              <w:adjustRightInd w:val="0"/>
              <w:spacing w:line="252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9978" w:type="dxa"/>
            <w:gridSpan w:val="11"/>
            <w:vMerge/>
          </w:tcPr>
          <w:p w14:paraId="09097747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20429B" w:rsidRPr="0020429B" w14:paraId="4E75229A" w14:textId="77777777" w:rsidTr="000C101B">
        <w:trPr>
          <w:trHeight w:val="271"/>
        </w:trPr>
        <w:tc>
          <w:tcPr>
            <w:tcW w:w="5525" w:type="dxa"/>
            <w:vMerge/>
          </w:tcPr>
          <w:p w14:paraId="45E24877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1502D86C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Tüüpjoonis</w:t>
            </w:r>
          </w:p>
        </w:tc>
        <w:tc>
          <w:tcPr>
            <w:tcW w:w="6163" w:type="dxa"/>
            <w:gridSpan w:val="8"/>
          </w:tcPr>
          <w:p w14:paraId="29355CE2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Metsamaterjali laadimistööd – kiirus 90 km/h</w:t>
            </w:r>
          </w:p>
        </w:tc>
        <w:tc>
          <w:tcPr>
            <w:tcW w:w="2325" w:type="dxa"/>
            <w:gridSpan w:val="2"/>
          </w:tcPr>
          <w:p w14:paraId="7F392609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Joonis 6-1</w:t>
            </w:r>
          </w:p>
        </w:tc>
      </w:tr>
      <w:tr w:rsidR="0020429B" w:rsidRPr="0020429B" w14:paraId="4A538F3E" w14:textId="77777777" w:rsidTr="000C101B">
        <w:trPr>
          <w:trHeight w:val="567"/>
        </w:trPr>
        <w:tc>
          <w:tcPr>
            <w:tcW w:w="5525" w:type="dxa"/>
            <w:vMerge/>
          </w:tcPr>
          <w:p w14:paraId="7EBD472E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3E60BCBA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2034FFB8" w14:textId="763FCFFB" w:rsidR="0020429B" w:rsidRPr="0020429B" w:rsidRDefault="009D7F62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9D7F62">
              <w:rPr>
                <w:rFonts w:ascii="Times New Roman" w:eastAsia="Times New Roman" w:hAnsi="Times New Roman"/>
                <w14:ligatures w14:val="none"/>
              </w:rPr>
              <w:t>Metsamaterjali ladustamine tee</w:t>
            </w:r>
            <w:r w:rsidRPr="009D7F62">
              <w:rPr>
                <w:rFonts w:ascii="Times New Roman" w:eastAsia="Times New Roman" w:hAnsi="Times New Roman" w:hint="cs"/>
                <w14:ligatures w14:val="none"/>
              </w:rPr>
              <w:t>ää</w:t>
            </w:r>
            <w:r w:rsidRPr="009D7F62">
              <w:rPr>
                <w:rFonts w:ascii="Times New Roman" w:eastAsia="Times New Roman" w:hAnsi="Times New Roman"/>
                <w14:ligatures w14:val="none"/>
              </w:rPr>
              <w:t>rde, laadim</w:t>
            </w:r>
            <w:r w:rsidR="00550E09">
              <w:rPr>
                <w:rFonts w:ascii="Times New Roman" w:eastAsia="Times New Roman" w:hAnsi="Times New Roman"/>
                <w14:ligatures w14:val="none"/>
              </w:rPr>
              <w:t>i</w:t>
            </w:r>
            <w:r w:rsidRPr="009D7F62">
              <w:rPr>
                <w:rFonts w:ascii="Times New Roman" w:eastAsia="Times New Roman" w:hAnsi="Times New Roman"/>
                <w14:ligatures w14:val="none"/>
              </w:rPr>
              <w:t>st</w:t>
            </w:r>
            <w:r w:rsidRPr="009D7F62">
              <w:rPr>
                <w:rFonts w:ascii="Times New Roman" w:eastAsia="Times New Roman" w:hAnsi="Times New Roman" w:hint="cs"/>
                <w14:ligatures w14:val="none"/>
              </w:rPr>
              <w:t>öö</w:t>
            </w:r>
            <w:r w:rsidRPr="009D7F62">
              <w:rPr>
                <w:rFonts w:ascii="Times New Roman" w:eastAsia="Times New Roman" w:hAnsi="Times New Roman"/>
                <w14:ligatures w14:val="none"/>
              </w:rPr>
              <w:t>d teelt (metsaveokid)</w:t>
            </w:r>
          </w:p>
        </w:tc>
        <w:tc>
          <w:tcPr>
            <w:tcW w:w="1276" w:type="dxa"/>
            <w:gridSpan w:val="2"/>
          </w:tcPr>
          <w:p w14:paraId="2C42E8A6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1DE3E1A1" w14:textId="7204CFD9" w:rsidR="0020429B" w:rsidRPr="0020429B" w:rsidRDefault="00A358BC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13</w:t>
            </w:r>
            <w:r w:rsidR="009D7F62">
              <w:rPr>
                <w:rFonts w:ascii="Times New Roman" w:eastAsia="Times New Roman" w:hAnsi="Times New Roman"/>
                <w14:ligatures w14:val="none"/>
              </w:rPr>
              <w:t>.10.2025- 19.12.2025</w:t>
            </w:r>
          </w:p>
        </w:tc>
      </w:tr>
      <w:tr w:rsidR="0020429B" w:rsidRPr="0020429B" w14:paraId="23BEA2B3" w14:textId="77777777" w:rsidTr="000C101B">
        <w:trPr>
          <w:trHeight w:val="270"/>
        </w:trPr>
        <w:tc>
          <w:tcPr>
            <w:tcW w:w="5525" w:type="dxa"/>
            <w:vMerge/>
          </w:tcPr>
          <w:p w14:paraId="02AB0862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vMerge w:val="restart"/>
          </w:tcPr>
          <w:p w14:paraId="766D3652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Tööde asukoht</w:t>
            </w:r>
          </w:p>
        </w:tc>
        <w:tc>
          <w:tcPr>
            <w:tcW w:w="637" w:type="dxa"/>
          </w:tcPr>
          <w:p w14:paraId="56C9D3C3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Tee nr</w:t>
            </w:r>
          </w:p>
        </w:tc>
        <w:tc>
          <w:tcPr>
            <w:tcW w:w="1133" w:type="dxa"/>
            <w:gridSpan w:val="2"/>
          </w:tcPr>
          <w:p w14:paraId="17CDC6DE" w14:textId="3B4C6916" w:rsidR="0020429B" w:rsidRPr="0020429B" w:rsidRDefault="009D7F62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22234</w:t>
            </w:r>
          </w:p>
        </w:tc>
        <w:tc>
          <w:tcPr>
            <w:tcW w:w="856" w:type="dxa"/>
            <w:gridSpan w:val="2"/>
          </w:tcPr>
          <w:p w14:paraId="4C53031F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Tee nimi</w:t>
            </w:r>
          </w:p>
        </w:tc>
        <w:tc>
          <w:tcPr>
            <w:tcW w:w="3537" w:type="dxa"/>
            <w:gridSpan w:val="3"/>
          </w:tcPr>
          <w:p w14:paraId="27AB9940" w14:textId="36B4E50C" w:rsidR="0020429B" w:rsidRPr="0020429B" w:rsidRDefault="009D7F62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Vara – Kaitsemõisa tee</w:t>
            </w:r>
          </w:p>
        </w:tc>
        <w:tc>
          <w:tcPr>
            <w:tcW w:w="567" w:type="dxa"/>
          </w:tcPr>
          <w:p w14:paraId="7D22EFAF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Km</w:t>
            </w:r>
          </w:p>
        </w:tc>
        <w:tc>
          <w:tcPr>
            <w:tcW w:w="1758" w:type="dxa"/>
          </w:tcPr>
          <w:p w14:paraId="4051F8B2" w14:textId="37614BB1" w:rsidR="0020429B" w:rsidRPr="0020429B" w:rsidRDefault="00A358BC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8,3</w:t>
            </w:r>
          </w:p>
        </w:tc>
      </w:tr>
      <w:tr w:rsidR="0020429B" w:rsidRPr="0020429B" w14:paraId="44481131" w14:textId="77777777" w:rsidTr="000C101B">
        <w:trPr>
          <w:trHeight w:val="230"/>
        </w:trPr>
        <w:tc>
          <w:tcPr>
            <w:tcW w:w="5525" w:type="dxa"/>
            <w:vMerge/>
          </w:tcPr>
          <w:p w14:paraId="6374854B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vMerge/>
          </w:tcPr>
          <w:p w14:paraId="082A670A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637" w:type="dxa"/>
          </w:tcPr>
          <w:p w14:paraId="5DBFA779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Muu info</w:t>
            </w:r>
          </w:p>
        </w:tc>
        <w:tc>
          <w:tcPr>
            <w:tcW w:w="7851" w:type="dxa"/>
            <w:gridSpan w:val="9"/>
          </w:tcPr>
          <w:p w14:paraId="1C88B9AE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20429B" w:rsidRPr="0020429B" w14:paraId="11AE0C5D" w14:textId="77777777" w:rsidTr="000C101B">
        <w:trPr>
          <w:trHeight w:val="394"/>
        </w:trPr>
        <w:tc>
          <w:tcPr>
            <w:tcW w:w="5525" w:type="dxa"/>
            <w:vMerge/>
          </w:tcPr>
          <w:p w14:paraId="1BC85B7F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706AD0AE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CD4903B" w14:textId="7A038BFA" w:rsidR="0020429B" w:rsidRPr="0020429B" w:rsidRDefault="009D7F62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Riigimetsa Majandamise Keskus (RMK)</w:t>
            </w:r>
          </w:p>
        </w:tc>
      </w:tr>
      <w:tr w:rsidR="0020429B" w:rsidRPr="0020429B" w14:paraId="3DAADAC5" w14:textId="77777777" w:rsidTr="000C101B">
        <w:trPr>
          <w:trHeight w:val="307"/>
        </w:trPr>
        <w:tc>
          <w:tcPr>
            <w:tcW w:w="5525" w:type="dxa"/>
            <w:vMerge/>
          </w:tcPr>
          <w:p w14:paraId="5D1D18F6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2837" w:type="dxa"/>
            <w:gridSpan w:val="3"/>
          </w:tcPr>
          <w:p w14:paraId="405372A7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14:ligatures w14:val="none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5C624FFA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Nimi</w:t>
            </w:r>
          </w:p>
        </w:tc>
        <w:tc>
          <w:tcPr>
            <w:tcW w:w="3535" w:type="dxa"/>
            <w:gridSpan w:val="3"/>
          </w:tcPr>
          <w:p w14:paraId="5659912A" w14:textId="77777777" w:rsidR="0020429B" w:rsidRDefault="009D7F62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RMK praaker Lembit Uibo</w:t>
            </w:r>
          </w:p>
          <w:p w14:paraId="42A30575" w14:textId="2C2D2F4B" w:rsidR="009D7F62" w:rsidRPr="0020429B" w:rsidRDefault="009D7F62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709" w:type="dxa"/>
          </w:tcPr>
          <w:p w14:paraId="031538F7" w14:textId="77777777" w:rsidR="0020429B" w:rsidRPr="0020429B" w:rsidRDefault="0020429B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20429B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Tel. nr</w:t>
            </w:r>
          </w:p>
        </w:tc>
        <w:tc>
          <w:tcPr>
            <w:tcW w:w="2325" w:type="dxa"/>
            <w:gridSpan w:val="2"/>
          </w:tcPr>
          <w:p w14:paraId="7DC5D754" w14:textId="77777777" w:rsidR="0020429B" w:rsidRDefault="009D7F62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5132789</w:t>
            </w:r>
          </w:p>
          <w:p w14:paraId="60371EF1" w14:textId="16BE50B4" w:rsidR="009D7F62" w:rsidRPr="0020429B" w:rsidRDefault="009D7F62" w:rsidP="0020429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lembit.uibo@rmk.ee</w:t>
            </w:r>
          </w:p>
        </w:tc>
      </w:tr>
    </w:tbl>
    <w:p w14:paraId="0EBC5E08" w14:textId="77777777" w:rsidR="00973F90" w:rsidRDefault="00973F90"/>
    <w:sectPr w:rsidR="00973F90" w:rsidSect="002042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9501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9B"/>
    <w:rsid w:val="00004EDF"/>
    <w:rsid w:val="0020429B"/>
    <w:rsid w:val="00550E09"/>
    <w:rsid w:val="007236EA"/>
    <w:rsid w:val="00973F90"/>
    <w:rsid w:val="009A43D6"/>
    <w:rsid w:val="009D7F62"/>
    <w:rsid w:val="00A223C3"/>
    <w:rsid w:val="00A358BC"/>
    <w:rsid w:val="00EC18FA"/>
    <w:rsid w:val="00EC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DEE6"/>
  <w15:chartTrackingRefBased/>
  <w15:docId w15:val="{CEBD7AA4-DC87-44B3-9B43-9EC568E3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04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04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04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04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04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04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04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04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04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04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04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04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0429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0429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0429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0429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0429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0429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04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04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04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04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04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0429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0429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0429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04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0429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0429B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20429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1917</Characters>
  <Application>Microsoft Office Word</Application>
  <DocSecurity>0</DocSecurity>
  <Lines>15</Lines>
  <Paragraphs>4</Paragraphs>
  <ScaleCrop>false</ScaleCrop>
  <Company>RMK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Arvo Lind | RMK</dc:creator>
  <cp:keywords/>
  <dc:description/>
  <cp:lastModifiedBy>Arvo Lind | RMK</cp:lastModifiedBy>
  <cp:revision>3</cp:revision>
  <dcterms:created xsi:type="dcterms:W3CDTF">2025-09-24T09:33:00Z</dcterms:created>
  <dcterms:modified xsi:type="dcterms:W3CDTF">2025-10-08T12:13:00Z</dcterms:modified>
</cp:coreProperties>
</file>